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8" w:rsidRDefault="006F108B" w:rsidP="006F108B">
      <w:pPr>
        <w:jc w:val="both"/>
        <w:rPr>
          <w:rFonts w:eastAsia="Times New Roman"/>
        </w:rPr>
      </w:pPr>
      <w:r>
        <w:rPr>
          <w:rFonts w:eastAsia="Times New Roman"/>
        </w:rPr>
        <w:t xml:space="preserve">Valsts akciju sabiedrības “Privatizācijas aģentūra” Iepirkuma komisija ir saņēmusi ieinteresētā piegādātāja jautājumus </w:t>
      </w:r>
      <w:r w:rsidR="00D26088">
        <w:rPr>
          <w:rFonts w:eastAsia="Times New Roman"/>
        </w:rPr>
        <w:t>Aptaujai “</w:t>
      </w:r>
      <w:r w:rsidR="00D26088" w:rsidRPr="00D26088">
        <w:rPr>
          <w:rFonts w:eastAsia="Times New Roman"/>
        </w:rPr>
        <w:t>Dzīvojamās mājas Apogu ielā 6, Ogrē, kadastra apzīmējums 74010040877001, tehniskās dokumentācijas izstrāde</w:t>
      </w:r>
      <w:r w:rsidR="00D26088">
        <w:rPr>
          <w:rFonts w:eastAsia="Times New Roman"/>
        </w:rPr>
        <w:t>” (PA/2016/5)</w:t>
      </w:r>
      <w:r>
        <w:rPr>
          <w:rFonts w:eastAsia="Times New Roman"/>
        </w:rPr>
        <w:t xml:space="preserve"> un sniedz sekojošas atbildes:</w:t>
      </w:r>
    </w:p>
    <w:p w:rsidR="00D26088" w:rsidRDefault="00D26088" w:rsidP="000F6A54">
      <w:pPr>
        <w:jc w:val="both"/>
      </w:pPr>
    </w:p>
    <w:p w:rsidR="00D26088" w:rsidRDefault="00D26088" w:rsidP="000F6A54">
      <w:pPr>
        <w:jc w:val="both"/>
      </w:pPr>
      <w:r>
        <w:t xml:space="preserve">1.jaut.- Piemēram, ēkā bijuši koka logi. Viena daļa iedzīvotāju tos </w:t>
      </w:r>
      <w:proofErr w:type="gramStart"/>
      <w:r>
        <w:t>nomainījuši- r</w:t>
      </w:r>
      <w:proofErr w:type="gramEnd"/>
      <w:r>
        <w:t xml:space="preserve">ezultātā- ir PVC logi 3 dažādās krāsās, + baltie rāmji  gandrīz katram dzīvoklim ar citu dalījumu. Tad, ja zīmējam, kā </w:t>
      </w:r>
      <w:proofErr w:type="gramStart"/>
      <w:r>
        <w:t>ir- n</w:t>
      </w:r>
      <w:proofErr w:type="gramEnd"/>
      <w:r>
        <w:t>ez vai kāds to skaņos. Ja zīmējam, kā jābūt (</w:t>
      </w:r>
      <w:r w:rsidRPr="00D26088">
        <w:rPr>
          <w:u w:val="single"/>
        </w:rPr>
        <w:t>bet kuru tad ņemt par pamatu, ja nav dominējošā risinājuma?</w:t>
      </w:r>
      <w:r>
        <w:t>), bet dabā tā nav, tad kā lai tādu nodod ekspluatācijā? utt.</w:t>
      </w:r>
    </w:p>
    <w:p w:rsidR="00D26088" w:rsidRDefault="00D26088" w:rsidP="000F6A54">
      <w:pPr>
        <w:jc w:val="both"/>
      </w:pPr>
    </w:p>
    <w:p w:rsidR="00D26088" w:rsidRPr="00D26088" w:rsidRDefault="00D26088" w:rsidP="000F6A54">
      <w:pPr>
        <w:jc w:val="both"/>
        <w:rPr>
          <w:i/>
        </w:rPr>
      </w:pPr>
      <w:r>
        <w:rPr>
          <w:i/>
        </w:rPr>
        <w:t>Atbilde: Izpildītājam, ar kuru Privatizācijas aģentūra noslēgs līgumu par dzīvojamās mājas Apogu ielā 6, Ogrē tehniskās dokumentācijas izstrādi, konsultējoties Ogres novada būvvaldē, būs jāpiedāvā optimālākais risinājums ēkas logu vizuālajam izskatam, kas radītu mazāko finansiālo slogu gadījumā, ja Ogres novada būvvalde ēkas pieņemšanai ekspluatācijā uzdotu par nepieciešamu veikt atsevišķu ēkas logu nomaiņu.</w:t>
      </w:r>
    </w:p>
    <w:p w:rsidR="00D26088" w:rsidRDefault="00D26088" w:rsidP="000F6A54">
      <w:pPr>
        <w:jc w:val="both"/>
      </w:pPr>
    </w:p>
    <w:p w:rsidR="00D26088" w:rsidRDefault="00D26088" w:rsidP="000F6A54">
      <w:pPr>
        <w:jc w:val="both"/>
      </w:pPr>
      <w:r>
        <w:t xml:space="preserve">2.jaut.- kadastrālās uzmērīšanas lietu Jūs esat gatavi apmaksāt atsevišķi. Domāju, ka tāpat būtu korekti par </w:t>
      </w:r>
      <w:proofErr w:type="spellStart"/>
      <w:r>
        <w:t>izpildtopogrāfiju</w:t>
      </w:r>
      <w:proofErr w:type="spellEnd"/>
      <w:r>
        <w:t>, jo to neizgatavo neviens arhitektu birojs, tātad jāpiesaista mērnieki, kuriem par darbu jāsamaksā. Savukārt, ja līgumā netiek paredzēts avanss, nedomāju, ka šāds maksājums būtu mums jāsponsorē.</w:t>
      </w:r>
      <w:r>
        <w:br/>
        <w:t xml:space="preserve">Pie tā paša - zem sniega man bija grūti noprast, vai tur ir kāds dzīvojamai mājai nepieciešamais labiekārtojums, vai nav. Ja nav, tad jāprojektē un jābūvē. Savukārt, pēc tam </w:t>
      </w:r>
      <w:proofErr w:type="spellStart"/>
      <w:r>
        <w:t>topo</w:t>
      </w:r>
      <w:proofErr w:type="spellEnd"/>
      <w:r>
        <w:t xml:space="preserve"> vairs neatbilst. Ko darīt?</w:t>
      </w:r>
    </w:p>
    <w:p w:rsidR="00D26088" w:rsidRDefault="00D26088" w:rsidP="000F6A54">
      <w:pPr>
        <w:jc w:val="both"/>
      </w:pPr>
    </w:p>
    <w:p w:rsidR="00D26088" w:rsidRDefault="00D26088" w:rsidP="000F6A54">
      <w:pPr>
        <w:jc w:val="both"/>
      </w:pPr>
      <w:r>
        <w:rPr>
          <w:i/>
        </w:rPr>
        <w:t xml:space="preserve">Atbilde: Gadījumā, ja Izpildītājam, ar kuru Privatizācijas aģentūra noslēgs līgumu par dzīvojamās mājas Apogu ielā 6, Ogrē tehniskās dokumentācijas izstrādi, nav attiecīgas kompetences </w:t>
      </w:r>
      <w:r w:rsidR="000F6A54">
        <w:rPr>
          <w:i/>
        </w:rPr>
        <w:t xml:space="preserve">speciālistu, kas varēs nodrošināt </w:t>
      </w:r>
      <w:proofErr w:type="spellStart"/>
      <w:r w:rsidR="000F6A54">
        <w:rPr>
          <w:i/>
        </w:rPr>
        <w:t>izpildtopogrāfiju</w:t>
      </w:r>
      <w:proofErr w:type="spellEnd"/>
      <w:r w:rsidR="000F6A54">
        <w:rPr>
          <w:i/>
        </w:rPr>
        <w:t xml:space="preserve"> un citus normatīvajos aktos paredzētos mērījumus, tad </w:t>
      </w:r>
      <w:r>
        <w:rPr>
          <w:i/>
        </w:rPr>
        <w:t>būs nepieciešams piesaistīt</w:t>
      </w:r>
      <w:r w:rsidR="000F6A54">
        <w:rPr>
          <w:i/>
        </w:rPr>
        <w:t xml:space="preserve"> šādus </w:t>
      </w:r>
      <w:r>
        <w:rPr>
          <w:i/>
        </w:rPr>
        <w:t>speciālistus</w:t>
      </w:r>
      <w:r w:rsidR="000F6A54">
        <w:rPr>
          <w:i/>
        </w:rPr>
        <w:t>, piedāvājumā iekļaujot attiecīgas izmaksas. Iepirkums neaizliedz piesaistīt apakšuzņēmējus atsevišķu darbu veikšanai, taču to sniegto pakalpojumu izmaksas Pasūtītājs nav paredzējis apmaksāt atsevišķi.</w:t>
      </w:r>
    </w:p>
    <w:p w:rsidR="000F6A54" w:rsidRDefault="00D26088" w:rsidP="000F6A54">
      <w:pPr>
        <w:jc w:val="both"/>
      </w:pPr>
      <w:r>
        <w:br/>
        <w:t xml:space="preserve">3.jaut.- Pieredze (projektēšanā, protams, ir), nodošana </w:t>
      </w:r>
      <w:proofErr w:type="gramStart"/>
      <w:r>
        <w:t>ekspluatācijā- e</w:t>
      </w:r>
      <w:proofErr w:type="gramEnd"/>
      <w:r>
        <w:t>sam dažas privātmājas pēc pasūtītāju lūguma nodevuši ekspluatācijā, shēma zināma,  tomēr tā nav ikdienas prakse, ka projektēšanas birojs nodod daudzdzīvokļu ēku ekspluatācijā- šādas pieredzes, visticamāk, nevienam nav. Vai tas var būt par šķērsli piedalīties iepirkumā?</w:t>
      </w:r>
      <w:r>
        <w:br/>
      </w:r>
    </w:p>
    <w:p w:rsidR="000F6A54" w:rsidRDefault="000F6A54" w:rsidP="000F6A54">
      <w:pPr>
        <w:jc w:val="both"/>
        <w:rPr>
          <w:i/>
        </w:rPr>
      </w:pPr>
      <w:r>
        <w:rPr>
          <w:i/>
        </w:rPr>
        <w:t>Atbilde: Pretendentam, kurš piedalīsies Privatizācijas aģentūras iepirkumā par dzīvojamās mājas Apogu ielā 6, Ogrē tehniskās dokumentācijas izstrādi, kā atbilstoša tiks uzskatīta pieredze arī privātmāju nodošanai ekspluatācijā.</w:t>
      </w:r>
    </w:p>
    <w:p w:rsidR="00D26088" w:rsidRDefault="00D26088" w:rsidP="000F6A54">
      <w:pPr>
        <w:jc w:val="both"/>
        <w:rPr>
          <w:rFonts w:eastAsia="Times New Roman"/>
        </w:rPr>
      </w:pPr>
      <w:r>
        <w:br/>
      </w:r>
      <w:r w:rsidR="006F108B">
        <w:rPr>
          <w:rFonts w:eastAsia="Times New Roman"/>
        </w:rPr>
        <w:t xml:space="preserve">4.jaut.- </w:t>
      </w:r>
      <w:r>
        <w:rPr>
          <w:rFonts w:eastAsia="Times New Roman"/>
        </w:rPr>
        <w:t xml:space="preserve">Šodien par šo objektu pārrunāju ar Ogres novada būvvaldes vadītāju. Vienojāmies, ka būtu korekti vispirms veikt iepirkumu par Ogres novada apbūves noteikumos minētajiem - uzmērījumiem (ēkai un </w:t>
      </w:r>
      <w:proofErr w:type="spellStart"/>
      <w:r>
        <w:rPr>
          <w:rFonts w:eastAsia="Times New Roman"/>
        </w:rPr>
        <w:t>izpildtopogrāfijai</w:t>
      </w:r>
      <w:proofErr w:type="spellEnd"/>
      <w:r>
        <w:rPr>
          <w:rFonts w:eastAsia="Times New Roman"/>
        </w:rPr>
        <w:t xml:space="preserve">), kā arī sertificēta speciālista slēdzienu par būvniecības atbilstību normatīviem un saņemt Būvvaldes atļauju būvniecības turpināšanai. Tad arī varētu sastādīt kvalitatīvu projektēšanas </w:t>
      </w:r>
      <w:proofErr w:type="gramStart"/>
      <w:r>
        <w:rPr>
          <w:rFonts w:eastAsia="Times New Roman"/>
        </w:rPr>
        <w:t>uzdevumu- k</w:t>
      </w:r>
      <w:proofErr w:type="gramEnd"/>
      <w:r>
        <w:rPr>
          <w:rFonts w:eastAsia="Times New Roman"/>
        </w:rPr>
        <w:t xml:space="preserve">as īsti jāprojektē, kas jāmaina, kas jābūvē (lai visiem pretendentiem būtu vienāda informācija). Domāju, ka būtu lietderīgi veikt arī būves tehnisko </w:t>
      </w:r>
      <w:proofErr w:type="gramStart"/>
      <w:r>
        <w:rPr>
          <w:rFonts w:eastAsia="Times New Roman"/>
        </w:rPr>
        <w:t>apsekošanu- ē</w:t>
      </w:r>
      <w:proofErr w:type="gramEnd"/>
      <w:r>
        <w:rPr>
          <w:rFonts w:eastAsia="Times New Roman"/>
        </w:rPr>
        <w:t xml:space="preserve">kai galu galā ir 25-30 gadi. Vispār ēkai projekts bija, īpašums tolaik saucās "Bērzi", </w:t>
      </w:r>
      <w:r>
        <w:rPr>
          <w:rFonts w:eastAsia="Times New Roman"/>
        </w:rPr>
        <w:lastRenderedPageBreak/>
        <w:t>Ogresgala pag., vienīgi nezinu, vai projekts tika pabeigts un saskaņots.</w:t>
      </w:r>
      <w:r>
        <w:rPr>
          <w:rFonts w:eastAsia="Times New Roman"/>
        </w:rPr>
        <w:br/>
        <w:t xml:space="preserve">Bet, protams, Pasūtītāji esat Jūs un Jums </w:t>
      </w:r>
      <w:proofErr w:type="gramStart"/>
      <w:r>
        <w:rPr>
          <w:rFonts w:eastAsia="Times New Roman"/>
        </w:rPr>
        <w:t>ir</w:t>
      </w:r>
      <w:proofErr w:type="gramEnd"/>
      <w:r>
        <w:rPr>
          <w:rFonts w:eastAsia="Times New Roman"/>
        </w:rPr>
        <w:t xml:space="preserve"> tiesības rīkoties, kā uzskatāt par pareizu.</w:t>
      </w:r>
    </w:p>
    <w:p w:rsidR="00D26088" w:rsidRDefault="00D26088" w:rsidP="000F6A54">
      <w:pPr>
        <w:jc w:val="both"/>
      </w:pPr>
      <w:r>
        <w:rPr>
          <w:rFonts w:eastAsia="Times New Roman"/>
        </w:rPr>
        <w:br/>
      </w:r>
      <w:r w:rsidR="000F6A54">
        <w:rPr>
          <w:i/>
        </w:rPr>
        <w:t>Atbilde: Privatizācijas aģentūra ir paredzējusi slēgt vienu līgumu par dzīvojamās mājas Apogu ielā 6, Ogrē tehniskās dokumentācijas izstrādi, kas paredz visu nepieciešamo darbību veikšanu dzīvojamās mājas nodošanai ekspluatācijā.</w:t>
      </w:r>
    </w:p>
    <w:p w:rsidR="0050052E" w:rsidRDefault="00D26088" w:rsidP="00D26088">
      <w:r>
        <w:br/>
      </w:r>
    </w:p>
    <w:p w:rsidR="00116D52" w:rsidRDefault="0050052E" w:rsidP="00D26088">
      <w:bookmarkStart w:id="0" w:name="_GoBack"/>
      <w:bookmarkEnd w:id="0"/>
      <w:proofErr w:type="gramStart"/>
      <w:r>
        <w:t>2016.gada</w:t>
      </w:r>
      <w:proofErr w:type="gramEnd"/>
      <w:r>
        <w:t xml:space="preserve"> 25.janvārī</w:t>
      </w:r>
    </w:p>
    <w:p w:rsidR="00D26088" w:rsidRDefault="00D26088"/>
    <w:sectPr w:rsidR="00D26088" w:rsidSect="00835A65">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88"/>
    <w:rsid w:val="000F6A54"/>
    <w:rsid w:val="00116D52"/>
    <w:rsid w:val="0050052E"/>
    <w:rsid w:val="006F0223"/>
    <w:rsid w:val="006F108B"/>
    <w:rsid w:val="00835A65"/>
    <w:rsid w:val="00AE3668"/>
    <w:rsid w:val="00D05A65"/>
    <w:rsid w:val="00D260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88"/>
    <w:rPr>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60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88"/>
    <w:rPr>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6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8170">
      <w:bodyDiv w:val="1"/>
      <w:marLeft w:val="0"/>
      <w:marRight w:val="0"/>
      <w:marTop w:val="0"/>
      <w:marBottom w:val="0"/>
      <w:divBdr>
        <w:top w:val="none" w:sz="0" w:space="0" w:color="auto"/>
        <w:left w:val="none" w:sz="0" w:space="0" w:color="auto"/>
        <w:bottom w:val="none" w:sz="0" w:space="0" w:color="auto"/>
        <w:right w:val="none" w:sz="0" w:space="0" w:color="auto"/>
      </w:divBdr>
      <w:divsChild>
        <w:div w:id="1080517220">
          <w:marLeft w:val="0"/>
          <w:marRight w:val="0"/>
          <w:marTop w:val="0"/>
          <w:marBottom w:val="0"/>
          <w:divBdr>
            <w:top w:val="none" w:sz="0" w:space="0" w:color="auto"/>
            <w:left w:val="none" w:sz="0" w:space="0" w:color="auto"/>
            <w:bottom w:val="none" w:sz="0" w:space="0" w:color="auto"/>
            <w:right w:val="none" w:sz="0" w:space="0" w:color="auto"/>
          </w:divBdr>
        </w:div>
        <w:div w:id="115036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2414</Words>
  <Characters>1377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Purmale</dc:creator>
  <cp:lastModifiedBy>Ingrīda Purmale</cp:lastModifiedBy>
  <cp:revision>3</cp:revision>
  <cp:lastPrinted>2016-01-25T09:33:00Z</cp:lastPrinted>
  <dcterms:created xsi:type="dcterms:W3CDTF">2016-01-25T12:04:00Z</dcterms:created>
  <dcterms:modified xsi:type="dcterms:W3CDTF">2016-01-25T12:06:00Z</dcterms:modified>
</cp:coreProperties>
</file>