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bookmarkStart w:id="0" w:name="_GoBack"/>
      <w:bookmarkEnd w:id="0"/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3574E8" w:rsidP="00800D80">
            <w:pPr>
              <w:pStyle w:val="Apakvirsraksts"/>
              <w:rPr>
                <w:b/>
                <w:sz w:val="22"/>
              </w:rPr>
            </w:pPr>
            <w:r w:rsidRPr="003574E8">
              <w:rPr>
                <w:b/>
                <w:szCs w:val="24"/>
              </w:rPr>
              <w:t>Nekustamā īpašuma Dārznieku ielā 18, Jēkabpilī, kadastra Nr.56010021664001, sakārtošana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OSSESSOR/2020/</w:t>
      </w:r>
      <w:r w:rsidR="003574E8">
        <w:rPr>
          <w:szCs w:val="24"/>
          <w:u w:val="single"/>
        </w:rPr>
        <w:t>63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3574E8">
        <w:rPr>
          <w:szCs w:val="24"/>
          <w:u w:val="single"/>
        </w:rPr>
        <w:t>05.10</w:t>
      </w:r>
      <w:r w:rsidR="00690CF8">
        <w:rPr>
          <w:szCs w:val="24"/>
          <w:u w:val="single"/>
        </w:rPr>
        <w:t>.</w:t>
      </w:r>
      <w:r w:rsidR="00CF0E01">
        <w:rPr>
          <w:szCs w:val="24"/>
          <w:u w:val="single"/>
        </w:rPr>
        <w:t>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64A8B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850EAA" w:rsidRPr="003D5E95" w:rsidRDefault="003574E8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>
              <w:rPr>
                <w:b/>
                <w:szCs w:val="24"/>
              </w:rPr>
              <w:t>Stando</w:t>
            </w:r>
            <w:proofErr w:type="spellEnd"/>
            <w:r>
              <w:rPr>
                <w:b/>
                <w:szCs w:val="24"/>
              </w:rPr>
              <w:t xml:space="preserve"> būve”</w:t>
            </w:r>
          </w:p>
        </w:tc>
        <w:tc>
          <w:tcPr>
            <w:tcW w:w="1985" w:type="dxa"/>
            <w:vAlign w:val="center"/>
          </w:tcPr>
          <w:p w:rsidR="00850EAA" w:rsidRPr="00B64A8B" w:rsidRDefault="003574E8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40103198350</w:t>
            </w:r>
          </w:p>
        </w:tc>
        <w:tc>
          <w:tcPr>
            <w:tcW w:w="3005" w:type="dxa"/>
            <w:vAlign w:val="center"/>
          </w:tcPr>
          <w:p w:rsidR="003574E8" w:rsidRDefault="003574E8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Brīvības iela 104, Rīga, </w:t>
            </w:r>
          </w:p>
          <w:p w:rsidR="00850EAA" w:rsidRPr="00B64A8B" w:rsidRDefault="003574E8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LV – 1001</w:t>
            </w:r>
          </w:p>
        </w:tc>
        <w:tc>
          <w:tcPr>
            <w:tcW w:w="1843" w:type="dxa"/>
            <w:vAlign w:val="center"/>
          </w:tcPr>
          <w:p w:rsidR="00850EAA" w:rsidRPr="00B64A8B" w:rsidRDefault="003574E8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1280.55</w:t>
            </w:r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574E8">
        <w:rPr>
          <w:szCs w:val="24"/>
          <w:u w:val="single"/>
        </w:rPr>
        <w:t>06.10.</w:t>
      </w:r>
      <w:r w:rsidR="00CF0E01">
        <w:rPr>
          <w:szCs w:val="24"/>
          <w:u w:val="single"/>
        </w:rPr>
        <w:t>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574E8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178C0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0CF8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F66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86AC2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2013-10-29T13:49:00Z</cp:lastPrinted>
  <dcterms:created xsi:type="dcterms:W3CDTF">2020-10-07T13:37:00Z</dcterms:created>
  <dcterms:modified xsi:type="dcterms:W3CDTF">2020-10-07T13:37:00Z</dcterms:modified>
</cp:coreProperties>
</file>