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3A8E0E03" w:rsidR="002B315A" w:rsidRPr="00173397" w:rsidRDefault="00173397" w:rsidP="00800D80">
            <w:pPr>
              <w:pStyle w:val="Apakvirsraksts"/>
              <w:rPr>
                <w:b/>
                <w:szCs w:val="24"/>
              </w:rPr>
            </w:pPr>
            <w:r w:rsidRPr="00173397">
              <w:rPr>
                <w:b/>
                <w:szCs w:val="24"/>
              </w:rPr>
              <w:t>Tehniskās dokumentācijas izstrāde un autoruzraudzība SIA "Publisko aktīvu pārvaldītājs Possessor" ēkas K.Valdemāra ielā 31, Rīgā, konferenču zāles stiklotās fasādes renovācijai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2B996C5A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173397">
        <w:rPr>
          <w:szCs w:val="24"/>
          <w:u w:val="single"/>
        </w:rPr>
        <w:t>29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3759D2EE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173397">
        <w:rPr>
          <w:szCs w:val="24"/>
          <w:u w:val="single"/>
        </w:rPr>
        <w:t>12.05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3C712C66" w:rsidR="00850EAA" w:rsidRPr="00B93E76" w:rsidRDefault="00173397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“Baltex Group”</w:t>
            </w:r>
          </w:p>
        </w:tc>
        <w:tc>
          <w:tcPr>
            <w:tcW w:w="1843" w:type="dxa"/>
            <w:vAlign w:val="center"/>
          </w:tcPr>
          <w:p w14:paraId="03E0EB79" w14:textId="789AEF4E" w:rsidR="00850EAA" w:rsidRPr="00B93E76" w:rsidRDefault="00173397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40103274353</w:t>
            </w:r>
          </w:p>
        </w:tc>
        <w:tc>
          <w:tcPr>
            <w:tcW w:w="3005" w:type="dxa"/>
            <w:vAlign w:val="center"/>
          </w:tcPr>
          <w:p w14:paraId="578B5230" w14:textId="77777777" w:rsidR="00173397" w:rsidRDefault="00173397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Leņķa iela 9, Rīga, </w:t>
            </w:r>
          </w:p>
          <w:p w14:paraId="66B62419" w14:textId="0F2D4A62" w:rsidR="00850EAA" w:rsidRPr="00B93E76" w:rsidRDefault="00173397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LV-1006</w:t>
            </w:r>
          </w:p>
        </w:tc>
        <w:tc>
          <w:tcPr>
            <w:tcW w:w="1843" w:type="dxa"/>
            <w:vAlign w:val="center"/>
          </w:tcPr>
          <w:p w14:paraId="7493B430" w14:textId="39F2E213" w:rsidR="00850EAA" w:rsidRPr="00B93E76" w:rsidRDefault="00173397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32 700.00</w:t>
            </w:r>
          </w:p>
        </w:tc>
      </w:tr>
    </w:tbl>
    <w:p w14:paraId="4D33ADA4" w14:textId="77777777" w:rsidR="002B315A" w:rsidRDefault="002B315A"/>
    <w:p w14:paraId="52993FBF" w14:textId="3F667073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73397">
        <w:rPr>
          <w:szCs w:val="24"/>
          <w:u w:val="single"/>
        </w:rPr>
        <w:t>13.05.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3397"/>
    <w:rsid w:val="00177F07"/>
    <w:rsid w:val="00186E9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776C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6EE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0EA7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2</cp:revision>
  <cp:lastPrinted>2013-10-29T13:49:00Z</cp:lastPrinted>
  <dcterms:created xsi:type="dcterms:W3CDTF">2021-05-14T09:27:00Z</dcterms:created>
  <dcterms:modified xsi:type="dcterms:W3CDTF">2021-05-14T09:27:00Z</dcterms:modified>
</cp:coreProperties>
</file>